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570" w:type="dxa"/>
        <w:tblLook w:val="04A0"/>
      </w:tblPr>
      <w:tblGrid>
        <w:gridCol w:w="4075"/>
        <w:gridCol w:w="2303"/>
        <w:gridCol w:w="3192"/>
      </w:tblGrid>
      <w:tr w:rsidR="00545AA1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AA1" w:rsidRDefault="00545AA1" w:rsidP="009A25E3">
            <w:pPr>
              <w:jc w:val="center"/>
              <w:rPr>
                <w:szCs w:val="28"/>
                <w:lang w:eastAsia="en-US"/>
              </w:rPr>
            </w:pPr>
          </w:p>
          <w:p w:rsidR="00545AA1" w:rsidRDefault="009A25E3" w:rsidP="009A25E3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545AA1" w:rsidRDefault="009A25E3" w:rsidP="009A25E3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E05A70" w:rsidRDefault="009A25E3" w:rsidP="009A25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E05A70">
              <w:rPr>
                <w:sz w:val="28"/>
                <w:szCs w:val="28"/>
                <w:lang w:eastAsia="en-US"/>
              </w:rPr>
              <w:t>ветлый сельсовет</w:t>
            </w:r>
          </w:p>
          <w:p w:rsidR="00545AA1" w:rsidRDefault="00E05A70" w:rsidP="009A25E3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Сакмарского</w:t>
            </w:r>
            <w:r w:rsidR="009A25E3">
              <w:rPr>
                <w:sz w:val="28"/>
                <w:szCs w:val="28"/>
                <w:lang w:eastAsia="en-US"/>
              </w:rPr>
              <w:t xml:space="preserve">  район</w:t>
            </w:r>
            <w:r>
              <w:rPr>
                <w:sz w:val="28"/>
                <w:szCs w:val="28"/>
                <w:lang w:eastAsia="en-US"/>
              </w:rPr>
              <w:t>а</w:t>
            </w:r>
          </w:p>
          <w:p w:rsidR="00545AA1" w:rsidRDefault="009A25E3" w:rsidP="009A25E3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545AA1" w:rsidRDefault="009A25E3" w:rsidP="009A25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  <w:r w:rsidR="00E05A70">
              <w:rPr>
                <w:sz w:val="28"/>
                <w:szCs w:val="28"/>
                <w:lang w:eastAsia="en-US"/>
              </w:rPr>
              <w:t xml:space="preserve">  </w:t>
            </w:r>
          </w:p>
          <w:p w:rsidR="00E05A70" w:rsidRDefault="00E05A70" w:rsidP="009A25E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A25E3" w:rsidRDefault="00E05A70" w:rsidP="009A25E3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9A25E3">
              <w:rPr>
                <w:sz w:val="28"/>
                <w:szCs w:val="28"/>
                <w:lang w:eastAsia="en-US"/>
              </w:rPr>
              <w:t xml:space="preserve">.02.2023 № </w:t>
            </w:r>
            <w:r>
              <w:rPr>
                <w:sz w:val="28"/>
                <w:szCs w:val="28"/>
                <w:lang w:eastAsia="en-US"/>
              </w:rPr>
              <w:t>15</w:t>
            </w:r>
            <w:r w:rsidR="009A25E3">
              <w:rPr>
                <w:sz w:val="28"/>
                <w:szCs w:val="28"/>
                <w:lang w:eastAsia="en-US"/>
              </w:rPr>
              <w:t>-п</w:t>
            </w:r>
          </w:p>
          <w:p w:rsidR="00545AA1" w:rsidRDefault="00E05A70" w:rsidP="00E05A70">
            <w:pPr>
              <w:jc w:val="center"/>
              <w:rPr>
                <w:szCs w:val="28"/>
                <w:lang w:eastAsia="en-US"/>
              </w:rPr>
            </w:pPr>
            <w:bookmarkStart w:id="0" w:name="__UnoMark__488_1527270623"/>
            <w:bookmarkEnd w:id="0"/>
            <w:r>
              <w:rPr>
                <w:sz w:val="28"/>
                <w:szCs w:val="28"/>
                <w:lang w:eastAsia="en-US"/>
              </w:rPr>
              <w:t>п</w:t>
            </w:r>
            <w:r w:rsidR="009A25E3">
              <w:rPr>
                <w:sz w:val="28"/>
                <w:szCs w:val="28"/>
                <w:lang w:eastAsia="en-US"/>
              </w:rPr>
              <w:t>. С</w:t>
            </w:r>
            <w:r>
              <w:rPr>
                <w:sz w:val="28"/>
                <w:szCs w:val="28"/>
                <w:lang w:eastAsia="en-US"/>
              </w:rPr>
              <w:t>ветлый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AA1" w:rsidRDefault="00545AA1" w:rsidP="009A25E3">
            <w:pPr>
              <w:rPr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AA1" w:rsidRDefault="00545AA1" w:rsidP="009A25E3">
            <w:pPr>
              <w:rPr>
                <w:szCs w:val="28"/>
                <w:lang w:eastAsia="en-US"/>
              </w:rPr>
            </w:pPr>
          </w:p>
        </w:tc>
      </w:tr>
    </w:tbl>
    <w:p w:rsidR="00545AA1" w:rsidRDefault="00545AA1" w:rsidP="009A25E3">
      <w:pPr>
        <w:jc w:val="both"/>
        <w:rPr>
          <w:sz w:val="28"/>
          <w:szCs w:val="28"/>
        </w:rPr>
      </w:pPr>
    </w:p>
    <w:p w:rsidR="00545AA1" w:rsidRDefault="009A25E3" w:rsidP="009A25E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стандарта антикоррупционного </w:t>
      </w:r>
    </w:p>
    <w:p w:rsidR="00545AA1" w:rsidRDefault="009A25E3" w:rsidP="009A25E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поведения муниципального служащего </w:t>
      </w:r>
    </w:p>
    <w:p w:rsidR="00545AA1" w:rsidRDefault="009A25E3" w:rsidP="009A25E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муниципального образования </w:t>
      </w:r>
    </w:p>
    <w:p w:rsidR="007C7859" w:rsidRDefault="007C7859" w:rsidP="009A25E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Светлый сельсовет </w:t>
      </w:r>
      <w:r w:rsidR="009A25E3">
        <w:rPr>
          <w:rFonts w:ascii="Times New Roman" w:hAnsi="Times New Roman" w:cs="Times New Roman"/>
          <w:b w:val="0"/>
          <w:sz w:val="24"/>
          <w:szCs w:val="24"/>
        </w:rPr>
        <w:t>Сакмарск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9A25E3">
        <w:rPr>
          <w:rFonts w:ascii="Times New Roman" w:hAnsi="Times New Roman" w:cs="Times New Roman"/>
          <w:b w:val="0"/>
          <w:sz w:val="24"/>
          <w:szCs w:val="24"/>
        </w:rPr>
        <w:t xml:space="preserve">  район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</w:p>
    <w:p w:rsidR="00545AA1" w:rsidRDefault="009A25E3" w:rsidP="009A25E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Оренбургской области</w:t>
      </w:r>
    </w:p>
    <w:p w:rsidR="00545AA1" w:rsidRDefault="00545AA1" w:rsidP="009A25E3">
      <w:pPr>
        <w:ind w:firstLine="709"/>
        <w:jc w:val="both"/>
        <w:rPr>
          <w:color w:val="000000" w:themeColor="text1"/>
          <w:sz w:val="28"/>
          <w:szCs w:val="28"/>
        </w:rPr>
      </w:pPr>
    </w:p>
    <w:p w:rsidR="00545AA1" w:rsidRPr="009A25E3" w:rsidRDefault="009A25E3" w:rsidP="009A25E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A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>
        <w:r w:rsidRPr="009A25E3">
          <w:rPr>
            <w:rStyle w:val="Internet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9A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>
        <w:r w:rsidRPr="009A25E3">
          <w:rPr>
            <w:rStyle w:val="Internet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9A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 марта 2007 года № 25-ФЗ «О муниципальной службе в Российской Федерации», руководствуясь </w:t>
      </w:r>
      <w:hyperlink r:id="rId5">
        <w:r w:rsidRPr="009A25E3">
          <w:rPr>
            <w:rStyle w:val="Internet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Уставом</w:t>
        </w:r>
      </w:hyperlink>
      <w:r w:rsidRPr="009A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E05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Светлый сельсовет </w:t>
      </w:r>
      <w:r w:rsidRPr="009A25E3">
        <w:rPr>
          <w:rFonts w:ascii="Times New Roman" w:hAnsi="Times New Roman" w:cs="Times New Roman"/>
          <w:color w:val="000000" w:themeColor="text1"/>
          <w:sz w:val="24"/>
          <w:szCs w:val="24"/>
        </w:rPr>
        <w:t>Сакмарск</w:t>
      </w:r>
      <w:r w:rsidR="00E05A70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9A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E05A7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A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Оренбургской области и в целях поддержания высокого статуса и обеспечения условий для добросовестного и эффективного исполнения муниципальными служащими должностных обязанностей:</w:t>
      </w:r>
      <w:proofErr w:type="gramEnd"/>
    </w:p>
    <w:p w:rsidR="00545AA1" w:rsidRPr="009A25E3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стандарт антикоррупционного поведения муниципального служащего администрации муниципального образования </w:t>
      </w:r>
      <w:r w:rsidR="00E05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Светлый сельсовет </w:t>
      </w:r>
      <w:r w:rsidRPr="009A25E3">
        <w:rPr>
          <w:rFonts w:ascii="Times New Roman" w:hAnsi="Times New Roman" w:cs="Times New Roman"/>
          <w:color w:val="000000" w:themeColor="text1"/>
          <w:sz w:val="24"/>
          <w:szCs w:val="24"/>
        </w:rPr>
        <w:t>Сакмарск</w:t>
      </w:r>
      <w:r w:rsidR="00E05A70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9A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E05A7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A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Оренбургской области  согласно приложению к настоящему постановлению (далее – стандарт).</w:t>
      </w:r>
    </w:p>
    <w:p w:rsidR="00545AA1" w:rsidRPr="009A25E3" w:rsidRDefault="009A25E3" w:rsidP="00E05A70">
      <w:pPr>
        <w:pStyle w:val="ConsPlusNormal"/>
        <w:ind w:firstLine="709"/>
        <w:jc w:val="both"/>
      </w:pPr>
      <w:r w:rsidRPr="009A25E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05A70">
        <w:rPr>
          <w:rFonts w:ascii="Times New Roman" w:hAnsi="Times New Roman" w:cs="Times New Roman"/>
          <w:sz w:val="24"/>
          <w:szCs w:val="24"/>
        </w:rPr>
        <w:t>Контроль</w:t>
      </w:r>
      <w:r w:rsidR="00E05A7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E05A7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E05A70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E05A70">
        <w:rPr>
          <w:rFonts w:ascii="Times New Roman" w:hAnsi="Times New Roman" w:cs="Times New Roman"/>
          <w:sz w:val="24"/>
          <w:szCs w:val="24"/>
        </w:rPr>
        <w:t>.</w:t>
      </w:r>
    </w:p>
    <w:p w:rsidR="00545AA1" w:rsidRPr="009A25E3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5E3">
        <w:rPr>
          <w:rFonts w:ascii="Times New Roman" w:hAnsi="Times New Roman" w:cs="Times New Roman"/>
          <w:sz w:val="24"/>
          <w:szCs w:val="24"/>
        </w:rPr>
        <w:t xml:space="preserve">5. Признать утратившим силу постановление администрации муниципального образования </w:t>
      </w:r>
      <w:r w:rsidR="00E05A70">
        <w:rPr>
          <w:rFonts w:ascii="Times New Roman" w:hAnsi="Times New Roman" w:cs="Times New Roman"/>
          <w:sz w:val="24"/>
          <w:szCs w:val="24"/>
        </w:rPr>
        <w:t xml:space="preserve">Светлый сельсовет </w:t>
      </w:r>
      <w:r w:rsidRPr="009A25E3">
        <w:rPr>
          <w:rFonts w:ascii="Times New Roman" w:hAnsi="Times New Roman" w:cs="Times New Roman"/>
          <w:sz w:val="24"/>
          <w:szCs w:val="24"/>
        </w:rPr>
        <w:t>Сакмарск</w:t>
      </w:r>
      <w:r w:rsidR="00E05A70">
        <w:rPr>
          <w:rFonts w:ascii="Times New Roman" w:hAnsi="Times New Roman" w:cs="Times New Roman"/>
          <w:sz w:val="24"/>
          <w:szCs w:val="24"/>
        </w:rPr>
        <w:t>ого</w:t>
      </w:r>
      <w:r w:rsidRPr="009A25E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05A70">
        <w:rPr>
          <w:rFonts w:ascii="Times New Roman" w:hAnsi="Times New Roman" w:cs="Times New Roman"/>
          <w:sz w:val="24"/>
          <w:szCs w:val="24"/>
        </w:rPr>
        <w:t>а</w:t>
      </w:r>
      <w:r w:rsidRPr="009A25E3">
        <w:rPr>
          <w:rFonts w:ascii="Times New Roman" w:hAnsi="Times New Roman" w:cs="Times New Roman"/>
          <w:sz w:val="24"/>
          <w:szCs w:val="24"/>
        </w:rPr>
        <w:t xml:space="preserve"> Оренбургской области от </w:t>
      </w:r>
      <w:r w:rsidR="00E05A70">
        <w:rPr>
          <w:rFonts w:ascii="Times New Roman" w:hAnsi="Times New Roman" w:cs="Times New Roman"/>
          <w:sz w:val="24"/>
          <w:szCs w:val="24"/>
        </w:rPr>
        <w:t>01</w:t>
      </w:r>
      <w:r w:rsidRPr="009A25E3">
        <w:rPr>
          <w:rFonts w:ascii="Times New Roman" w:hAnsi="Times New Roman" w:cs="Times New Roman"/>
          <w:sz w:val="24"/>
          <w:szCs w:val="24"/>
        </w:rPr>
        <w:t>.0</w:t>
      </w:r>
      <w:r w:rsidR="00E05A70">
        <w:rPr>
          <w:rFonts w:ascii="Times New Roman" w:hAnsi="Times New Roman" w:cs="Times New Roman"/>
          <w:sz w:val="24"/>
          <w:szCs w:val="24"/>
        </w:rPr>
        <w:t>4</w:t>
      </w:r>
      <w:r w:rsidRPr="009A25E3">
        <w:rPr>
          <w:rFonts w:ascii="Times New Roman" w:hAnsi="Times New Roman" w:cs="Times New Roman"/>
          <w:sz w:val="24"/>
          <w:szCs w:val="24"/>
        </w:rPr>
        <w:t>.201</w:t>
      </w:r>
      <w:r w:rsidR="00E05A70">
        <w:rPr>
          <w:rFonts w:ascii="Times New Roman" w:hAnsi="Times New Roman" w:cs="Times New Roman"/>
          <w:sz w:val="24"/>
          <w:szCs w:val="24"/>
        </w:rPr>
        <w:t>9</w:t>
      </w:r>
      <w:r w:rsidRPr="009A25E3">
        <w:rPr>
          <w:rFonts w:ascii="Times New Roman" w:hAnsi="Times New Roman" w:cs="Times New Roman"/>
          <w:sz w:val="24"/>
          <w:szCs w:val="24"/>
        </w:rPr>
        <w:t xml:space="preserve"> №</w:t>
      </w:r>
      <w:r w:rsidR="00E05A70">
        <w:rPr>
          <w:rFonts w:ascii="Times New Roman" w:hAnsi="Times New Roman" w:cs="Times New Roman"/>
          <w:sz w:val="24"/>
          <w:szCs w:val="24"/>
        </w:rPr>
        <w:t xml:space="preserve"> 28</w:t>
      </w:r>
      <w:r w:rsidRPr="009A25E3">
        <w:rPr>
          <w:rFonts w:ascii="Times New Roman" w:hAnsi="Times New Roman" w:cs="Times New Roman"/>
          <w:sz w:val="24"/>
          <w:szCs w:val="24"/>
        </w:rPr>
        <w:t xml:space="preserve">-п «Об утверждении стандарта антикоррупционного поведения муниципальных служащих в администрации муниципального образования </w:t>
      </w:r>
      <w:r w:rsidR="00E05A70">
        <w:rPr>
          <w:rFonts w:ascii="Times New Roman" w:hAnsi="Times New Roman" w:cs="Times New Roman"/>
          <w:sz w:val="24"/>
          <w:szCs w:val="24"/>
        </w:rPr>
        <w:t xml:space="preserve">Светлый сельсовет </w:t>
      </w:r>
      <w:r w:rsidRPr="009A25E3">
        <w:rPr>
          <w:rFonts w:ascii="Times New Roman" w:hAnsi="Times New Roman" w:cs="Times New Roman"/>
          <w:sz w:val="24"/>
          <w:szCs w:val="24"/>
        </w:rPr>
        <w:t>Сакмарск</w:t>
      </w:r>
      <w:r w:rsidR="00E05A70">
        <w:rPr>
          <w:rFonts w:ascii="Times New Roman" w:hAnsi="Times New Roman" w:cs="Times New Roman"/>
          <w:sz w:val="24"/>
          <w:szCs w:val="24"/>
        </w:rPr>
        <w:t>ого</w:t>
      </w:r>
      <w:r w:rsidRPr="009A25E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05A70">
        <w:rPr>
          <w:rFonts w:ascii="Times New Roman" w:hAnsi="Times New Roman" w:cs="Times New Roman"/>
          <w:sz w:val="24"/>
          <w:szCs w:val="24"/>
        </w:rPr>
        <w:t>а Оренбургской области</w:t>
      </w:r>
      <w:r w:rsidRPr="009A25E3">
        <w:rPr>
          <w:rFonts w:ascii="Times New Roman" w:hAnsi="Times New Roman" w:cs="Times New Roman"/>
          <w:sz w:val="24"/>
          <w:szCs w:val="24"/>
        </w:rPr>
        <w:t>».</w:t>
      </w:r>
    </w:p>
    <w:p w:rsidR="00545AA1" w:rsidRPr="009A25E3" w:rsidRDefault="009A25E3" w:rsidP="009A25E3">
      <w:pPr>
        <w:widowControl w:val="0"/>
        <w:ind w:firstLine="709"/>
        <w:jc w:val="both"/>
      </w:pPr>
      <w:r w:rsidRPr="009A25E3">
        <w:rPr>
          <w:lang w:eastAsia="ar-SA"/>
        </w:rPr>
        <w:t xml:space="preserve">6. Постановление вступает в силу </w:t>
      </w:r>
      <w:r w:rsidR="00E05A70">
        <w:t>со дня его подписания</w:t>
      </w:r>
      <w:r w:rsidRPr="009A25E3">
        <w:t>.</w:t>
      </w:r>
    </w:p>
    <w:p w:rsidR="00545AA1" w:rsidRDefault="00545AA1" w:rsidP="009A25E3">
      <w:pPr>
        <w:ind w:firstLine="709"/>
        <w:rPr>
          <w:sz w:val="26"/>
          <w:szCs w:val="26"/>
        </w:rPr>
      </w:pPr>
    </w:p>
    <w:p w:rsidR="009A25E3" w:rsidRDefault="009A25E3" w:rsidP="009A25E3">
      <w:pPr>
        <w:ind w:firstLine="709"/>
        <w:rPr>
          <w:sz w:val="26"/>
          <w:szCs w:val="26"/>
        </w:rPr>
      </w:pPr>
    </w:p>
    <w:p w:rsidR="009A25E3" w:rsidRDefault="009A25E3" w:rsidP="009A25E3">
      <w:pPr>
        <w:ind w:firstLine="709"/>
        <w:rPr>
          <w:sz w:val="26"/>
          <w:szCs w:val="26"/>
        </w:rPr>
      </w:pPr>
    </w:p>
    <w:p w:rsidR="00E05A70" w:rsidRDefault="00E05A70" w:rsidP="009A25E3">
      <w:pPr>
        <w:ind w:firstLine="709"/>
        <w:rPr>
          <w:sz w:val="26"/>
          <w:szCs w:val="26"/>
        </w:rPr>
      </w:pPr>
    </w:p>
    <w:p w:rsidR="00E05A70" w:rsidRDefault="00E05A70" w:rsidP="009A25E3">
      <w:pPr>
        <w:ind w:firstLine="709"/>
        <w:rPr>
          <w:sz w:val="26"/>
          <w:szCs w:val="26"/>
        </w:rPr>
      </w:pPr>
    </w:p>
    <w:p w:rsidR="00E05A70" w:rsidRDefault="009A25E3" w:rsidP="009A25E3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E05A70">
        <w:rPr>
          <w:sz w:val="26"/>
          <w:szCs w:val="26"/>
        </w:rPr>
        <w:t>муниципального образования</w:t>
      </w:r>
    </w:p>
    <w:p w:rsidR="00545AA1" w:rsidRDefault="00E05A70" w:rsidP="009A25E3">
      <w:pPr>
        <w:rPr>
          <w:sz w:val="26"/>
          <w:szCs w:val="26"/>
        </w:rPr>
      </w:pPr>
      <w:r>
        <w:rPr>
          <w:sz w:val="26"/>
          <w:szCs w:val="26"/>
        </w:rPr>
        <w:t>Светлый сельсовет</w:t>
      </w:r>
      <w:r w:rsidR="009A25E3">
        <w:rPr>
          <w:sz w:val="26"/>
          <w:szCs w:val="26"/>
        </w:rPr>
        <w:t xml:space="preserve">                                                                                   </w:t>
      </w:r>
      <w:r>
        <w:rPr>
          <w:sz w:val="26"/>
          <w:szCs w:val="26"/>
        </w:rPr>
        <w:t>Н</w:t>
      </w:r>
      <w:r w:rsidR="009A25E3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="009A25E3">
        <w:rPr>
          <w:sz w:val="26"/>
          <w:szCs w:val="26"/>
        </w:rPr>
        <w:t xml:space="preserve">. </w:t>
      </w:r>
      <w:r>
        <w:rPr>
          <w:sz w:val="26"/>
          <w:szCs w:val="26"/>
        </w:rPr>
        <w:t>Бочкарев</w:t>
      </w:r>
    </w:p>
    <w:p w:rsidR="00E05A70" w:rsidRDefault="00E05A70" w:rsidP="009A25E3">
      <w:pPr>
        <w:rPr>
          <w:sz w:val="26"/>
          <w:szCs w:val="26"/>
        </w:rPr>
      </w:pPr>
    </w:p>
    <w:p w:rsidR="00511D8D" w:rsidRDefault="00511D8D" w:rsidP="009A25E3">
      <w:pPr>
        <w:rPr>
          <w:sz w:val="26"/>
          <w:szCs w:val="26"/>
        </w:rPr>
      </w:pPr>
    </w:p>
    <w:p w:rsidR="00511D8D" w:rsidRDefault="00511D8D" w:rsidP="009A25E3">
      <w:pPr>
        <w:rPr>
          <w:sz w:val="26"/>
          <w:szCs w:val="26"/>
        </w:rPr>
      </w:pPr>
    </w:p>
    <w:p w:rsidR="00511D8D" w:rsidRDefault="00511D8D" w:rsidP="009A25E3">
      <w:pPr>
        <w:rPr>
          <w:sz w:val="26"/>
          <w:szCs w:val="26"/>
        </w:rPr>
      </w:pPr>
    </w:p>
    <w:p w:rsidR="00511D8D" w:rsidRDefault="00511D8D" w:rsidP="009A25E3">
      <w:pPr>
        <w:rPr>
          <w:sz w:val="26"/>
          <w:szCs w:val="26"/>
        </w:rPr>
      </w:pPr>
    </w:p>
    <w:p w:rsidR="00511D8D" w:rsidRDefault="00511D8D" w:rsidP="009A25E3">
      <w:pPr>
        <w:rPr>
          <w:sz w:val="26"/>
          <w:szCs w:val="26"/>
        </w:rPr>
      </w:pPr>
    </w:p>
    <w:p w:rsidR="00511D8D" w:rsidRPr="00511D8D" w:rsidRDefault="00511D8D" w:rsidP="009A25E3">
      <w:pPr>
        <w:rPr>
          <w:sz w:val="22"/>
          <w:szCs w:val="22"/>
        </w:rPr>
      </w:pPr>
      <w:r w:rsidRPr="00511D8D">
        <w:rPr>
          <w:sz w:val="22"/>
          <w:szCs w:val="22"/>
        </w:rPr>
        <w:t>Разослано: в дело, прокуратуру, Н.И.Бочкареву, Л.Н. Донсковой, М.С. Башкатовой, В.А. Носову</w:t>
      </w:r>
    </w:p>
    <w:p w:rsidR="00E05A70" w:rsidRDefault="00E05A70" w:rsidP="009A25E3">
      <w:pPr>
        <w:rPr>
          <w:sz w:val="26"/>
          <w:szCs w:val="26"/>
        </w:rPr>
      </w:pPr>
    </w:p>
    <w:tbl>
      <w:tblPr>
        <w:tblW w:w="9828" w:type="dxa"/>
        <w:tblLook w:val="01E0"/>
      </w:tblPr>
      <w:tblGrid>
        <w:gridCol w:w="4448"/>
        <w:gridCol w:w="5380"/>
      </w:tblGrid>
      <w:tr w:rsidR="00545AA1" w:rsidTr="009A25E3">
        <w:tc>
          <w:tcPr>
            <w:tcW w:w="4448" w:type="dxa"/>
            <w:shd w:val="clear" w:color="auto" w:fill="auto"/>
          </w:tcPr>
          <w:p w:rsidR="00545AA1" w:rsidRDefault="00545AA1" w:rsidP="009A25E3">
            <w:pPr>
              <w:jc w:val="right"/>
              <w:rPr>
                <w:b/>
                <w:szCs w:val="28"/>
              </w:rPr>
            </w:pPr>
          </w:p>
          <w:p w:rsidR="00E05A70" w:rsidRDefault="00E05A70" w:rsidP="009A25E3">
            <w:pPr>
              <w:jc w:val="right"/>
              <w:rPr>
                <w:b/>
                <w:szCs w:val="28"/>
              </w:rPr>
            </w:pPr>
          </w:p>
          <w:p w:rsidR="00E05A70" w:rsidRDefault="00E05A70" w:rsidP="009A25E3">
            <w:pPr>
              <w:jc w:val="right"/>
              <w:rPr>
                <w:b/>
                <w:szCs w:val="28"/>
              </w:rPr>
            </w:pPr>
          </w:p>
          <w:p w:rsidR="00E05A70" w:rsidRDefault="00E05A70" w:rsidP="009A25E3">
            <w:pPr>
              <w:jc w:val="right"/>
              <w:rPr>
                <w:b/>
                <w:szCs w:val="28"/>
              </w:rPr>
            </w:pPr>
          </w:p>
          <w:p w:rsidR="00E05A70" w:rsidRDefault="00E05A70" w:rsidP="009A25E3">
            <w:pPr>
              <w:jc w:val="right"/>
              <w:rPr>
                <w:b/>
                <w:szCs w:val="28"/>
              </w:rPr>
            </w:pPr>
          </w:p>
        </w:tc>
        <w:tc>
          <w:tcPr>
            <w:tcW w:w="5380" w:type="dxa"/>
            <w:shd w:val="clear" w:color="auto" w:fill="auto"/>
          </w:tcPr>
          <w:p w:rsidR="00545AA1" w:rsidRDefault="009A25E3" w:rsidP="009A25E3">
            <w:pPr>
              <w:ind w:left="-285" w:firstLine="285"/>
              <w:jc w:val="right"/>
            </w:pPr>
            <w:r>
              <w:t xml:space="preserve">Приложение </w:t>
            </w:r>
          </w:p>
          <w:p w:rsidR="00545AA1" w:rsidRDefault="009A25E3" w:rsidP="009A25E3">
            <w:pPr>
              <w:pStyle w:val="a9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к постановлению администрации</w:t>
            </w:r>
          </w:p>
          <w:p w:rsidR="00545AA1" w:rsidRDefault="009A25E3" w:rsidP="009A25E3">
            <w:pPr>
              <w:pStyle w:val="a9"/>
              <w:ind w:left="72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</w:t>
            </w:r>
          </w:p>
          <w:p w:rsidR="00545AA1" w:rsidRDefault="009A25E3" w:rsidP="009A25E3">
            <w:pPr>
              <w:pStyle w:val="a9"/>
              <w:ind w:left="72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Сакмарский район</w:t>
            </w:r>
          </w:p>
          <w:p w:rsidR="00545AA1" w:rsidRDefault="009A25E3" w:rsidP="009A25E3">
            <w:pPr>
              <w:pStyle w:val="a9"/>
              <w:ind w:left="72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Оренбургской области</w:t>
            </w:r>
          </w:p>
          <w:p w:rsidR="00545AA1" w:rsidRDefault="009A25E3" w:rsidP="00E05A70">
            <w:pPr>
              <w:jc w:val="right"/>
            </w:pPr>
            <w:r>
              <w:t xml:space="preserve">от </w:t>
            </w:r>
            <w:r w:rsidR="00E05A70">
              <w:t>16</w:t>
            </w:r>
            <w:r>
              <w:t xml:space="preserve">.02.2023 № </w:t>
            </w:r>
            <w:r w:rsidR="00E05A70">
              <w:t>15</w:t>
            </w:r>
            <w:r>
              <w:t>-п</w:t>
            </w:r>
          </w:p>
        </w:tc>
      </w:tr>
    </w:tbl>
    <w:p w:rsidR="00545AA1" w:rsidRDefault="00545AA1" w:rsidP="009A2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AA1" w:rsidRDefault="009A25E3" w:rsidP="009A25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>
        <w:rPr>
          <w:rFonts w:ascii="Times New Roman" w:hAnsi="Times New Roman" w:cs="Times New Roman"/>
          <w:sz w:val="24"/>
          <w:szCs w:val="24"/>
        </w:rPr>
        <w:t>Стандарт</w:t>
      </w:r>
    </w:p>
    <w:p w:rsidR="00545AA1" w:rsidRDefault="009A25E3" w:rsidP="009A25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антикоррупционного поведения муниципального служащего</w:t>
      </w:r>
    </w:p>
    <w:p w:rsidR="00545AA1" w:rsidRDefault="009A25E3" w:rsidP="009A25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545AA1" w:rsidRDefault="00E05A70" w:rsidP="009A25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Светлый сельсовет </w:t>
      </w:r>
      <w:r w:rsidR="009A25E3">
        <w:rPr>
          <w:rFonts w:ascii="Times New Roman" w:hAnsi="Times New Roman" w:cs="Times New Roman"/>
          <w:sz w:val="24"/>
          <w:szCs w:val="24"/>
        </w:rPr>
        <w:t>Сакмарск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A25E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A25E3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</w:p>
    <w:p w:rsidR="00545AA1" w:rsidRDefault="00545AA1" w:rsidP="009A2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AA1" w:rsidRDefault="009A25E3" w:rsidP="009A25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45AA1" w:rsidRDefault="00545AA1" w:rsidP="009A2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AA1" w:rsidRDefault="009A25E3" w:rsidP="009A25E3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 Стандарт антикоррупционного поведения муниципального служащего в администрации муниципального образования </w:t>
      </w:r>
      <w:r w:rsidR="00E05A70">
        <w:rPr>
          <w:rFonts w:ascii="Times New Roman" w:hAnsi="Times New Roman" w:cs="Times New Roman"/>
          <w:sz w:val="24"/>
          <w:szCs w:val="24"/>
        </w:rPr>
        <w:t xml:space="preserve">Светлый сельсовет </w:t>
      </w:r>
      <w:r>
        <w:rPr>
          <w:rFonts w:ascii="Times New Roman" w:hAnsi="Times New Roman" w:cs="Times New Roman"/>
          <w:sz w:val="24"/>
          <w:szCs w:val="24"/>
        </w:rPr>
        <w:t>Сакмарск</w:t>
      </w:r>
      <w:r w:rsidR="00E05A7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05A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 (далее - стандарт), разработан в соответствии с Федеральными законами от 2 марта 2007 года </w:t>
      </w:r>
      <w:hyperlink>
        <w:r>
          <w:rPr>
            <w:rStyle w:val="InternetLink"/>
            <w:rFonts w:ascii="Times New Roman" w:hAnsi="Times New Roman" w:cs="Times New Roman"/>
            <w:color w:val="0000FF"/>
            <w:sz w:val="24"/>
            <w:szCs w:val="24"/>
          </w:rPr>
          <w:t>№ 25-ФЗ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Федерации», от 25 декабря 2008 года </w:t>
      </w:r>
      <w:hyperlink>
        <w:r>
          <w:rPr>
            <w:rStyle w:val="InternetLink"/>
            <w:rFonts w:ascii="Times New Roman" w:hAnsi="Times New Roman" w:cs="Times New Roman"/>
            <w:color w:val="0000FF"/>
            <w:sz w:val="24"/>
            <w:szCs w:val="24"/>
          </w:rPr>
          <w:t>№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 и иными нормативными правовыми актами Российской Федерации, Оренбургской области, муниципальными правовыми актами </w:t>
      </w:r>
      <w:r w:rsidR="00F463A3">
        <w:rPr>
          <w:rFonts w:ascii="Times New Roman" w:hAnsi="Times New Roman" w:cs="Times New Roman"/>
          <w:sz w:val="24"/>
          <w:szCs w:val="24"/>
        </w:rPr>
        <w:t>Светлого 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стандартом антикоррупционного поведения муниципального служащего администрации муниципального образования</w:t>
      </w:r>
      <w:r w:rsidR="00F463A3">
        <w:rPr>
          <w:rFonts w:ascii="Times New Roman" w:hAnsi="Times New Roman" w:cs="Times New Roman"/>
          <w:sz w:val="24"/>
          <w:szCs w:val="24"/>
        </w:rPr>
        <w:t xml:space="preserve"> Светлый сельсовет</w:t>
      </w:r>
      <w:r>
        <w:rPr>
          <w:rFonts w:ascii="Times New Roman" w:hAnsi="Times New Roman" w:cs="Times New Roman"/>
          <w:sz w:val="24"/>
          <w:szCs w:val="24"/>
        </w:rPr>
        <w:t xml:space="preserve"> Сакмарск</w:t>
      </w:r>
      <w:r w:rsidR="00F463A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463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 (далее муниципальный служащий) понимается совокупность запретов, ограничений и обязанностей, направленных на формирование у муниципального служащего отрицательного отношения к коррупции.</w:t>
      </w:r>
    </w:p>
    <w:p w:rsidR="00545AA1" w:rsidRDefault="00545AA1" w:rsidP="009A25E3">
      <w:pPr>
        <w:jc w:val="right"/>
      </w:pPr>
    </w:p>
    <w:p w:rsidR="00545AA1" w:rsidRDefault="009A25E3" w:rsidP="009A25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Обязанности муниципального служащего</w:t>
      </w:r>
    </w:p>
    <w:p w:rsidR="00545AA1" w:rsidRDefault="00545AA1" w:rsidP="009A2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Муниципальный служащий обязан:</w:t>
      </w:r>
    </w:p>
    <w:p w:rsidR="00545AA1" w:rsidRDefault="009A25E3" w:rsidP="009A25E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>
        <w:r>
          <w:rPr>
            <w:rStyle w:val="InternetLink"/>
            <w:rFonts w:ascii="Times New Roman" w:hAnsi="Times New Roman" w:cs="Times New Roman"/>
            <w:color w:val="0000FF"/>
            <w:sz w:val="24"/>
            <w:szCs w:val="24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</w:t>
      </w:r>
      <w:hyperlink r:id="rId6">
        <w:r>
          <w:rPr>
            <w:rStyle w:val="InternetLink"/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иные муниципальные правовые акты и обеспечивать их исполнение;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соблюдать установленные в органе местного самоуправления, правила внутреннего трудового распорядка, должностную инструкцию, порядок работы со служебной информацией;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обязанностей, в том числе в части антикоррупционной составляющей;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представлять представителю нанимателя сведения о доходах, расходах, об имуществе и обязательствах имущественного характера своих и членов своей семьи в случае замещения должности муниципальной службы, включенной в соответствующий перечень;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представлять представителю нанимателя сведения об адресах сайтов и (или) страниц сайтов в информационно - телекоммуникационной сети "Интернет", на которых муниципальный служащий размещал общедоступную информацию, а также данные, позволяющие его идентифицировать;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принимать меры по предотвращению конфликта интересов;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иного документа, подтверждающего право на постоянное проживание гражданина на территории иностранного государства;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соблюдать ограничения, выполнять обязательства, не нарушать запреты, установленные федеральными законами;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Федерации, если владение ими приводит или может привести к конфликту интересов;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уведомлять представителя нанимателя, органы прокуратуры или другие государственные органы обо всех случаях обращения к нему каких - либо лиц в целях склонения его к совершению коррупционных правонарушений;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предварительно уведомлять представителя нанимателя о намерении выполнять иную оплачиваемую работу;</w:t>
      </w:r>
    </w:p>
    <w:p w:rsidR="00545AA1" w:rsidRDefault="009A25E3" w:rsidP="009A25E3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18) гражданин, замещавший должности муниципальной службы, перечень которых устанавливается нормативными правовыми актами Российской Федерации,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>
        <w:r>
          <w:rPr>
            <w:rStyle w:val="InternetLink"/>
            <w:rFonts w:ascii="Times New Roman" w:hAnsi="Times New Roman" w:cs="Times New Roman"/>
            <w:color w:val="0000FF"/>
            <w:sz w:val="24"/>
            <w:szCs w:val="24"/>
          </w:rPr>
          <w:t>части 1 статьи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коррупции», сообщать работодателю сведения о последнем месте своей службы;</w:t>
      </w:r>
      <w:proofErr w:type="gramEnd"/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20) получать письменное разрешение представителя нанимателя: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объединений, если в должностные обязанности муниципального служащего входит взаимодействие с указанными организациями и объединениями;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  <w:proofErr w:type="gramEnd"/>
    </w:p>
    <w:p w:rsidR="00545AA1" w:rsidRDefault="009A25E3" w:rsidP="009A25E3">
      <w:pPr>
        <w:ind w:firstLine="709"/>
        <w:jc w:val="both"/>
      </w:pPr>
      <w:r>
        <w:t>21)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муниципальный служащий обязан отказаться от его исполнения.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соблюдать иные требования, предусмотренные законодательством Российской Федерации.</w:t>
      </w:r>
    </w:p>
    <w:p w:rsidR="00545AA1" w:rsidRDefault="00545AA1" w:rsidP="009A25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5AA1" w:rsidRDefault="009A25E3" w:rsidP="009A25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Запреты, связанные с муниципальной службой</w:t>
      </w:r>
    </w:p>
    <w:p w:rsidR="00545AA1" w:rsidRDefault="00545AA1" w:rsidP="009A2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рамках антикоррупционного поведения муниципальному служащему запрещается: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замещать должность муниципальной службы в случае:</w:t>
      </w:r>
    </w:p>
    <w:p w:rsidR="00545AA1" w:rsidRDefault="009A25E3" w:rsidP="009A25E3">
      <w:pPr>
        <w:ind w:firstLine="709"/>
        <w:jc w:val="both"/>
      </w:pPr>
      <w:r>
        <w:t xml:space="preserve">а) избрания или назначения на государственную должность, за исключением случаев, установленных </w:t>
      </w:r>
      <w:hyperlink r:id="rId7">
        <w:r>
          <w:rPr>
            <w:rStyle w:val="InternetLink"/>
            <w:color w:val="0000FF"/>
          </w:rPr>
          <w:t>частью второй статьи 4</w:t>
        </w:r>
      </w:hyperlink>
      <w:r>
        <w:t xml:space="preserve"> Федерального конституционного закона от 6 ноября 2020 года № 4-ФКЗ «О Правительстве Российской Федерации» и </w:t>
      </w:r>
      <w:hyperlink r:id="rId8">
        <w:r>
          <w:rPr>
            <w:rStyle w:val="InternetLink"/>
            <w:color w:val="0000FF"/>
          </w:rPr>
          <w:t>частью девятой статьи 12</w:t>
        </w:r>
      </w:hyperlink>
      <w:r>
        <w:t xml:space="preserve"> Федерального закона от 22 декабря 2020 года № 437-ФЗ «О федеральной территории «Сириус»;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избрания или назначения на муниципальную должность;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 созданной в органе местного самоуправления;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45AA1" w:rsidRDefault="009A25E3" w:rsidP="009A25E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45AA1" w:rsidRDefault="009A25E3" w:rsidP="009A25E3">
      <w:pPr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</w:t>
      </w:r>
      <w:proofErr w:type="gramEnd"/>
      <w:r>
        <w:rPr>
          <w:rFonts w:eastAsiaTheme="minorHAnsi"/>
          <w:lang w:eastAsia="en-US"/>
        </w:rPr>
        <w:t xml:space="preserve"> Федерации;</w:t>
      </w:r>
    </w:p>
    <w:p w:rsidR="00545AA1" w:rsidRDefault="009A25E3" w:rsidP="009A25E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45AA1" w:rsidRDefault="009A25E3" w:rsidP="009A25E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иные случаи, предусмотренные международными договорами  Российской Федерации или федеральными законами;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заниматься предпринимательской деятельностью лично или через доверенных лиц;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службы, либо которые непосредственно подчинены или подконтрольны ему, если иное не предусмотрено федеральными законами;</w:t>
      </w:r>
    </w:p>
    <w:p w:rsidR="00545AA1" w:rsidRDefault="009A25E3" w:rsidP="009A25E3">
      <w:pPr>
        <w:ind w:firstLine="709"/>
        <w:jc w:val="both"/>
        <w:rPr>
          <w:rFonts w:eastAsiaTheme="minorHAnsi"/>
          <w:lang w:eastAsia="en-US"/>
        </w:rPr>
      </w:pPr>
      <w:r>
        <w:t xml:space="preserve">5) </w:t>
      </w:r>
      <w:r>
        <w:rPr>
          <w:rFonts w:eastAsiaTheme="minorHAnsi"/>
          <w:lang w:eastAsia="en-US"/>
        </w:rPr>
        <w:t>получать в связи с должностным положением или в связи с исполнением должностных обязанностей вознаграждение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 правовым актом органа местного самоуправления;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использовать в целях, не связанных с исполнением должностных обязанностей средства материально - технического, финансового и иного обеспечения, другое муниципальное имущество;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разглашать или использовать в целях, не связанных с муниципальной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</w:t>
      </w:r>
      <w:r>
        <w:rPr>
          <w:rFonts w:ascii="Times New Roman" w:hAnsi="Times New Roman" w:cs="Times New Roman"/>
          <w:sz w:val="24"/>
          <w:szCs w:val="24"/>
        </w:rPr>
        <w:lastRenderedPageBreak/>
        <w:t>связи с исполнением должностных обязанностей;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 их руководителей, если это не входит в его должностные обязанности;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ветеранских и иных органов общественной самодеятельности) или способствовать созданию указанных структур;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прекращать исполнение должностных обязанностей в целях урегулирования трудового спора;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 или законодательством Российской Федерации;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17) в случае замещения должности муниципальной службы, включенной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конфликтов интересов, которое дается в порядке, установленном нормативными правовыми актами Российской Федерации;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муниципальный служащий обязан соблюдать иные запреты предусмотренные законодательством Российской Федерации.</w:t>
      </w:r>
    </w:p>
    <w:p w:rsidR="00545AA1" w:rsidRDefault="00545AA1" w:rsidP="009A2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3A3" w:rsidRDefault="00F463A3" w:rsidP="009A25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463A3" w:rsidRDefault="00F463A3" w:rsidP="009A25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463A3" w:rsidRDefault="00F463A3" w:rsidP="009A25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5AA1" w:rsidRDefault="009A25E3" w:rsidP="009A25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Ограничения, связанные с муниципальной службой</w:t>
      </w:r>
    </w:p>
    <w:p w:rsidR="00545AA1" w:rsidRDefault="00545AA1" w:rsidP="009A2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признания его недееспособным или ограниченно дееспособным решением суда, вступившим в законную силу;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или иную охраняемую федеральным законом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связанно с использованием таких сведений;</w:t>
      </w:r>
      <w:proofErr w:type="gramEnd"/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наличия заболевания, препятствующего поступлению на муниципальную службу или ее прохождение и подтвержденного заключением медицинской организации;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другому;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предоставления подложных документов или заведомо ложных сведений при поступлении на муниципальную службу;</w:t>
      </w:r>
    </w:p>
    <w:p w:rsidR="00545AA1" w:rsidRDefault="009A25E3" w:rsidP="009A25E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9) непредставления предусмотренных Федеральным </w:t>
      </w:r>
      <w:hyperlink>
        <w:r>
          <w:rPr>
            <w:rStyle w:val="InternetLink"/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№ 25-ФЗ «О муниципальной службе в Российской Федерации», Федеральным </w:t>
      </w:r>
      <w:hyperlink>
        <w:r>
          <w:rPr>
            <w:rStyle w:val="InternetLink"/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непредставления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идентифицировать;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Российской Федерации по жалобе гражданина на указанное заключение были обжалованы </w:t>
      </w:r>
      <w:r>
        <w:rPr>
          <w:rFonts w:ascii="Times New Roman" w:hAnsi="Times New Roman" w:cs="Times New Roman"/>
          <w:sz w:val="24"/>
          <w:szCs w:val="24"/>
        </w:rPr>
        <w:lastRenderedPageBreak/>
        <w:t>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proofErr w:type="gramEnd"/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утраты представителем нанимателя доверия к муниципальному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коррупции.</w:t>
      </w: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545AA1" w:rsidRDefault="009A25E3" w:rsidP="009A25E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4.3 Муниципальный служащий обязан соблюдать иные ограничения, предусмотренные законодательством Российской Федерации.</w:t>
      </w:r>
    </w:p>
    <w:sectPr w:rsidR="00545AA1" w:rsidSect="009A25E3">
      <w:pgSz w:w="11906" w:h="16838"/>
      <w:pgMar w:top="1135" w:right="850" w:bottom="1135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45AA1"/>
    <w:rsid w:val="00445EC2"/>
    <w:rsid w:val="00511D8D"/>
    <w:rsid w:val="00545AA1"/>
    <w:rsid w:val="00581E5F"/>
    <w:rsid w:val="006E3E7E"/>
    <w:rsid w:val="007146A8"/>
    <w:rsid w:val="007C7859"/>
    <w:rsid w:val="009A25E3"/>
    <w:rsid w:val="00D1103C"/>
    <w:rsid w:val="00E05A70"/>
    <w:rsid w:val="00F4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173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Название Знак"/>
    <w:qFormat/>
    <w:locked/>
    <w:rsid w:val="00CA450A"/>
    <w:rPr>
      <w:rFonts w:ascii="Cambria" w:eastAsia="SimSun" w:hAnsi="Cambria"/>
      <w:b/>
      <w:bCs/>
      <w:sz w:val="32"/>
      <w:szCs w:val="32"/>
      <w:lang w:eastAsia="zh-CN"/>
    </w:rPr>
  </w:style>
  <w:style w:type="character" w:customStyle="1" w:styleId="1">
    <w:name w:val="Название Знак1"/>
    <w:basedOn w:val="a0"/>
    <w:uiPriority w:val="10"/>
    <w:qFormat/>
    <w:rsid w:val="00CA450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/>
    </w:rPr>
  </w:style>
  <w:style w:type="character" w:customStyle="1" w:styleId="ListLabel1">
    <w:name w:val="ListLabel 1"/>
    <w:qFormat/>
    <w:rsid w:val="00545AA1"/>
    <w:rPr>
      <w:rFonts w:cs="Times New Roman"/>
    </w:rPr>
  </w:style>
  <w:style w:type="character" w:customStyle="1" w:styleId="ListLabel2">
    <w:name w:val="ListLabel 2"/>
    <w:qFormat/>
    <w:rsid w:val="00545AA1"/>
    <w:rPr>
      <w:rFonts w:cs="Times New Roman"/>
    </w:rPr>
  </w:style>
  <w:style w:type="character" w:customStyle="1" w:styleId="ListLabel3">
    <w:name w:val="ListLabel 3"/>
    <w:qFormat/>
    <w:rsid w:val="00545AA1"/>
    <w:rPr>
      <w:rFonts w:cs="Times New Roman"/>
    </w:rPr>
  </w:style>
  <w:style w:type="character" w:customStyle="1" w:styleId="ListLabel4">
    <w:name w:val="ListLabel 4"/>
    <w:qFormat/>
    <w:rsid w:val="00545AA1"/>
    <w:rPr>
      <w:rFonts w:cs="Times New Roman"/>
    </w:rPr>
  </w:style>
  <w:style w:type="character" w:customStyle="1" w:styleId="ListLabel5">
    <w:name w:val="ListLabel 5"/>
    <w:qFormat/>
    <w:rsid w:val="00545AA1"/>
    <w:rPr>
      <w:rFonts w:cs="Times New Roman"/>
    </w:rPr>
  </w:style>
  <w:style w:type="character" w:customStyle="1" w:styleId="ListLabel6">
    <w:name w:val="ListLabel 6"/>
    <w:qFormat/>
    <w:rsid w:val="00545AA1"/>
    <w:rPr>
      <w:rFonts w:cs="Times New Roman"/>
    </w:rPr>
  </w:style>
  <w:style w:type="character" w:customStyle="1" w:styleId="ListLabel7">
    <w:name w:val="ListLabel 7"/>
    <w:qFormat/>
    <w:rsid w:val="00545AA1"/>
    <w:rPr>
      <w:rFonts w:cs="Times New Roman"/>
    </w:rPr>
  </w:style>
  <w:style w:type="character" w:customStyle="1" w:styleId="ListLabel8">
    <w:name w:val="ListLabel 8"/>
    <w:qFormat/>
    <w:rsid w:val="00545AA1"/>
    <w:rPr>
      <w:rFonts w:cs="Times New Roman"/>
    </w:rPr>
  </w:style>
  <w:style w:type="character" w:customStyle="1" w:styleId="ListLabel9">
    <w:name w:val="ListLabel 9"/>
    <w:qFormat/>
    <w:rsid w:val="00545AA1"/>
    <w:rPr>
      <w:rFonts w:cs="Times New Roman"/>
    </w:rPr>
  </w:style>
  <w:style w:type="character" w:customStyle="1" w:styleId="InternetLink">
    <w:name w:val="Internet Link"/>
    <w:rsid w:val="00545AA1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545AA1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rsid w:val="00545AA1"/>
    <w:pPr>
      <w:spacing w:after="140" w:line="288" w:lineRule="auto"/>
    </w:pPr>
  </w:style>
  <w:style w:type="paragraph" w:styleId="a6">
    <w:name w:val="List"/>
    <w:basedOn w:val="a5"/>
    <w:rsid w:val="00545AA1"/>
    <w:rPr>
      <w:rFonts w:cs="Nirmala UI"/>
    </w:rPr>
  </w:style>
  <w:style w:type="paragraph" w:customStyle="1" w:styleId="Caption">
    <w:name w:val="Caption"/>
    <w:basedOn w:val="a"/>
    <w:qFormat/>
    <w:rsid w:val="00545AA1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545AA1"/>
    <w:pPr>
      <w:suppressLineNumbers/>
    </w:pPr>
    <w:rPr>
      <w:rFonts w:cs="Nirmala UI"/>
    </w:rPr>
  </w:style>
  <w:style w:type="paragraph" w:styleId="a7">
    <w:name w:val="List Paragraph"/>
    <w:basedOn w:val="a"/>
    <w:uiPriority w:val="34"/>
    <w:qFormat/>
    <w:rsid w:val="00D26C47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D173A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CA450A"/>
    <w:pPr>
      <w:jc w:val="center"/>
    </w:pPr>
    <w:rPr>
      <w:rFonts w:ascii="Cambria" w:eastAsia="SimSun" w:hAnsi="Cambria" w:cstheme="minorBidi"/>
      <w:b/>
      <w:bCs/>
      <w:sz w:val="32"/>
      <w:szCs w:val="32"/>
      <w:lang w:eastAsia="zh-CN"/>
    </w:rPr>
  </w:style>
  <w:style w:type="paragraph" w:customStyle="1" w:styleId="Style16">
    <w:name w:val="Style16"/>
    <w:basedOn w:val="a"/>
    <w:uiPriority w:val="99"/>
    <w:qFormat/>
    <w:rsid w:val="00A94CF3"/>
    <w:pPr>
      <w:widowControl w:val="0"/>
      <w:spacing w:line="363" w:lineRule="exact"/>
      <w:ind w:firstLine="715"/>
      <w:jc w:val="both"/>
    </w:pPr>
    <w:rPr>
      <w:rFonts w:ascii="Bookman Old Style" w:eastAsia="SimSun" w:hAnsi="Bookman Old Style"/>
    </w:rPr>
  </w:style>
  <w:style w:type="paragraph" w:customStyle="1" w:styleId="ConsPlusTitle">
    <w:name w:val="ConsPlusTitle"/>
    <w:qFormat/>
    <w:rsid w:val="00DE3AFC"/>
    <w:pPr>
      <w:widowControl w:val="0"/>
    </w:pPr>
    <w:rPr>
      <w:rFonts w:ascii="Arial" w:eastAsiaTheme="minorEastAsia" w:hAnsi="Arial" w:cs="Arial"/>
      <w:b/>
      <w:lang w:eastAsia="ru-RU"/>
    </w:rPr>
  </w:style>
  <w:style w:type="paragraph" w:customStyle="1" w:styleId="ConsPlusNormal">
    <w:name w:val="ConsPlusNormal"/>
    <w:qFormat/>
    <w:rsid w:val="00DE3AFC"/>
    <w:pPr>
      <w:widowControl w:val="0"/>
    </w:pPr>
    <w:rPr>
      <w:rFonts w:ascii="Arial" w:eastAsiaTheme="minorEastAsia" w:hAnsi="Arial" w:cs="Arial"/>
      <w:lang w:eastAsia="ru-RU"/>
    </w:rPr>
  </w:style>
  <w:style w:type="table" w:styleId="aa">
    <w:name w:val="Table Grid"/>
    <w:basedOn w:val="a1"/>
    <w:uiPriority w:val="59"/>
    <w:rsid w:val="00D26C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3729CA30F685772C16F6EFC5302891F2E1DE427DE691655C1402A8406435FE1E11F77C4B5D2BAF85B4117A7B932D733D230161E67AE54n1D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33729CA30F685772C16F6EFC530289182B1EE42ADC691655C1402A8406435FE1E11F77C4B5D3BAF35B4117A7B932D733D230161E67AE54n1D5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opt\tmp\upload-ext-11818594853768516\&#1056;&#1086;&#1089;&#1089;" TargetMode="External"/><Relationship Id="rId5" Type="http://schemas.openxmlformats.org/officeDocument/2006/relationships/hyperlink" Target="file:///C:\opt\tmp\upload-ext-11818594853768516\&#1056;&#1086;&#1089;&#1089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0AC26-825C-40F5-BB6A-3A1A43DD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2023-02-17T05:16:00Z</cp:lastPrinted>
  <dcterms:created xsi:type="dcterms:W3CDTF">2023-02-16T09:55:00Z</dcterms:created>
  <dcterms:modified xsi:type="dcterms:W3CDTF">2023-02-17T05:27:00Z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